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D813E9"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2"/>
          <w:szCs w:val="22"/>
        </w:rPr>
      </w:pPr>
      <w:bookmarkStart w:id="0" w:name="_Toc124404956"/>
      <w:r w:rsidRPr="00D813E9">
        <w:rPr>
          <w:rFonts w:ascii="Times New Roman" w:eastAsiaTheme="majorEastAsia" w:hAnsi="Times New Roman" w:cs="Times New Roman"/>
          <w:sz w:val="22"/>
          <w:szCs w:val="22"/>
        </w:rPr>
        <w:t>Pirkimo sąlygų 2 priedas „Techninė specifikacija“</w:t>
      </w:r>
      <w:bookmarkEnd w:id="0"/>
    </w:p>
    <w:p w14:paraId="7161F44B" w14:textId="3F6626B4" w:rsidR="00A24E17" w:rsidRPr="00D813E9" w:rsidRDefault="00A24E17" w:rsidP="007E24AC">
      <w:pPr>
        <w:spacing w:after="0" w:line="240" w:lineRule="auto"/>
        <w:rPr>
          <w:rFonts w:ascii="Times New Roman" w:hAnsi="Times New Roman" w:cs="Times New Roman"/>
          <w:color w:val="FF0000"/>
          <w:sz w:val="22"/>
          <w:szCs w:val="22"/>
        </w:rPr>
      </w:pPr>
    </w:p>
    <w:p w14:paraId="0455E3CA" w14:textId="77777777" w:rsidR="004F2053" w:rsidRPr="00D813E9" w:rsidRDefault="004F2053" w:rsidP="004F2053">
      <w:pPr>
        <w:tabs>
          <w:tab w:val="left" w:pos="8137"/>
        </w:tabs>
        <w:spacing w:before="60" w:after="60" w:line="240" w:lineRule="auto"/>
        <w:jc w:val="center"/>
        <w:rPr>
          <w:rFonts w:ascii="Times New Roman" w:eastAsia="Times New Roman" w:hAnsi="Times New Roman" w:cs="Times New Roman"/>
          <w:b/>
          <w:bCs/>
          <w:sz w:val="22"/>
          <w:szCs w:val="22"/>
        </w:rPr>
      </w:pPr>
      <w:r w:rsidRPr="00D813E9">
        <w:rPr>
          <w:rFonts w:ascii="Times New Roman" w:eastAsia="Times New Roman" w:hAnsi="Times New Roman" w:cs="Times New Roman"/>
          <w:b/>
          <w:bCs/>
          <w:sz w:val="22"/>
          <w:szCs w:val="22"/>
        </w:rPr>
        <w:t>TECHNINĖ SPECIFIKACIJA</w:t>
      </w:r>
    </w:p>
    <w:p w14:paraId="6E107879" w14:textId="77777777" w:rsidR="004F2053" w:rsidRPr="00D813E9" w:rsidRDefault="004F2053" w:rsidP="004F2053">
      <w:pPr>
        <w:tabs>
          <w:tab w:val="left" w:pos="284"/>
        </w:tabs>
        <w:spacing w:before="60" w:after="60" w:line="240" w:lineRule="auto"/>
        <w:contextualSpacing/>
        <w:jc w:val="center"/>
        <w:rPr>
          <w:rFonts w:ascii="Times New Roman" w:eastAsia="Times New Roman" w:hAnsi="Times New Roman" w:cs="Times New Roman"/>
          <w:b/>
          <w:bCs/>
          <w:sz w:val="22"/>
          <w:szCs w:val="22"/>
        </w:rPr>
      </w:pPr>
      <w:r w:rsidRPr="00D813E9">
        <w:rPr>
          <w:rFonts w:ascii="Times New Roman" w:eastAsia="Times New Roman" w:hAnsi="Times New Roman" w:cs="Times New Roman"/>
          <w:b/>
          <w:bCs/>
          <w:sz w:val="22"/>
          <w:szCs w:val="22"/>
        </w:rPr>
        <w:t>(PU-13527/25) Metalo gaminiai ir konstrukcijos</w:t>
      </w:r>
    </w:p>
    <w:p w14:paraId="08EAADBA" w14:textId="77777777" w:rsidR="004F2053" w:rsidRPr="00D813E9" w:rsidRDefault="004F2053" w:rsidP="004F2053">
      <w:pPr>
        <w:tabs>
          <w:tab w:val="left" w:pos="284"/>
        </w:tabs>
        <w:spacing w:before="60" w:after="60" w:line="240" w:lineRule="auto"/>
        <w:contextualSpacing/>
        <w:jc w:val="center"/>
        <w:rPr>
          <w:rFonts w:ascii="Times New Roman" w:eastAsia="Calibri" w:hAnsi="Times New Roman" w:cs="Times New Roman"/>
          <w:b/>
          <w:bCs/>
          <w:sz w:val="22"/>
          <w:szCs w:val="22"/>
          <w:lang w:eastAsia="en-US"/>
        </w:rPr>
      </w:pPr>
    </w:p>
    <w:p w14:paraId="2E175E1C" w14:textId="77777777" w:rsidR="004F2053" w:rsidRPr="00D813E9" w:rsidRDefault="004F2053" w:rsidP="004F2053">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2"/>
          <w:szCs w:val="22"/>
          <w:lang w:eastAsia="en-US"/>
        </w:rPr>
      </w:pPr>
      <w:r w:rsidRPr="00D813E9">
        <w:rPr>
          <w:rFonts w:ascii="Times New Roman" w:eastAsia="Calibri" w:hAnsi="Times New Roman" w:cs="Times New Roman"/>
          <w:b/>
          <w:sz w:val="22"/>
          <w:szCs w:val="22"/>
          <w:lang w:eastAsia="en-US"/>
        </w:rPr>
        <w:t>SĄVOKOS IR SUTRUMPINIMAI</w:t>
      </w:r>
    </w:p>
    <w:p w14:paraId="51823216" w14:textId="77777777" w:rsidR="004F2053" w:rsidRPr="00D813E9" w:rsidRDefault="004F2053" w:rsidP="004F2053">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b/>
          <w:sz w:val="22"/>
          <w:szCs w:val="22"/>
          <w:lang w:eastAsia="en-US"/>
        </w:rPr>
        <w:t>Pirkėjas</w:t>
      </w:r>
      <w:r w:rsidRPr="00D813E9">
        <w:rPr>
          <w:rFonts w:ascii="Times New Roman" w:eastAsia="Calibri" w:hAnsi="Times New Roman" w:cs="Times New Roman"/>
          <w:b/>
          <w:i/>
          <w:sz w:val="22"/>
          <w:szCs w:val="22"/>
          <w:lang w:eastAsia="en-US"/>
        </w:rPr>
        <w:t xml:space="preserve"> </w:t>
      </w:r>
      <w:r w:rsidRPr="00D813E9">
        <w:rPr>
          <w:rFonts w:ascii="Times New Roman" w:eastAsia="Calibri" w:hAnsi="Times New Roman" w:cs="Times New Roman"/>
          <w:sz w:val="22"/>
          <w:szCs w:val="22"/>
          <w:lang w:eastAsia="en-US"/>
        </w:rPr>
        <w:t>– AB „Kelių priežiūra“.</w:t>
      </w:r>
    </w:p>
    <w:p w14:paraId="0AC84EA3" w14:textId="77777777" w:rsidR="004F2053" w:rsidRPr="00D813E9" w:rsidRDefault="004F2053" w:rsidP="004F2053">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b/>
          <w:sz w:val="22"/>
          <w:szCs w:val="22"/>
          <w:lang w:eastAsia="en-US"/>
        </w:rPr>
        <w:t xml:space="preserve">Tiekėjas </w:t>
      </w:r>
      <w:r w:rsidRPr="00D813E9">
        <w:rPr>
          <w:rFonts w:ascii="Times New Roman" w:eastAsia="Calibri" w:hAnsi="Times New Roman" w:cs="Times New Roman"/>
          <w:sz w:val="22"/>
          <w:szCs w:val="22"/>
          <w:lang w:eastAsia="en-US"/>
        </w:rPr>
        <w:t>–</w:t>
      </w:r>
      <w:r w:rsidRPr="00D813E9">
        <w:rPr>
          <w:rFonts w:ascii="Times New Roman" w:eastAsia="Calibri" w:hAnsi="Times New Roman" w:cs="Times New Roman"/>
          <w:bCs/>
          <w:sz w:val="22"/>
          <w:szCs w:val="22"/>
          <w:lang w:eastAsia="en-US"/>
        </w:rPr>
        <w:t xml:space="preserve"> ūkio subjektas – fizinis asmuo, privatusis juridinis asmuo, viešasis juridinis asmuo, kitos organizacijos ir jų padaliniai ar tokių asmenų</w:t>
      </w:r>
      <w:r w:rsidRPr="00D813E9">
        <w:rPr>
          <w:rFonts w:ascii="Times New Roman" w:eastAsia="Calibri" w:hAnsi="Times New Roman" w:cs="Times New Roman"/>
          <w:sz w:val="22"/>
          <w:szCs w:val="22"/>
          <w:lang w:eastAsia="en-US"/>
        </w:rPr>
        <w:t xml:space="preserve"> grupė, su kuriuo Pirkėjas sudaro Sutartį.</w:t>
      </w:r>
    </w:p>
    <w:p w14:paraId="417D721F" w14:textId="77777777" w:rsidR="004F2053" w:rsidRPr="00D813E9" w:rsidRDefault="004F2053" w:rsidP="004F2053">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b/>
          <w:bCs/>
          <w:sz w:val="22"/>
          <w:szCs w:val="22"/>
          <w:lang w:eastAsia="en-US"/>
        </w:rPr>
        <w:t>Sutartis</w:t>
      </w:r>
      <w:r w:rsidRPr="00D813E9">
        <w:rPr>
          <w:rFonts w:ascii="Times New Roman" w:eastAsia="Calibri" w:hAnsi="Times New Roman" w:cs="Times New Roman"/>
          <w:sz w:val="22"/>
          <w:szCs w:val="22"/>
          <w:lang w:eastAsia="en-US"/>
        </w:rPr>
        <w:t xml:space="preserve"> – Sutartis, sudaroma tarp</w:t>
      </w:r>
      <w:r w:rsidRPr="00D813E9">
        <w:rPr>
          <w:rFonts w:ascii="Times New Roman" w:eastAsia="Calibri" w:hAnsi="Times New Roman" w:cs="Times New Roman"/>
          <w:b/>
          <w:bCs/>
          <w:sz w:val="22"/>
          <w:szCs w:val="22"/>
          <w:lang w:eastAsia="en-US"/>
        </w:rPr>
        <w:t xml:space="preserve"> </w:t>
      </w:r>
      <w:r w:rsidRPr="00D813E9">
        <w:rPr>
          <w:rFonts w:ascii="Times New Roman" w:eastAsia="Calibri" w:hAnsi="Times New Roman" w:cs="Times New Roman"/>
          <w:sz w:val="22"/>
          <w:szCs w:val="22"/>
          <w:lang w:eastAsia="en-US"/>
        </w:rPr>
        <w:t>Tiekėjo ir Pirkėjo</w:t>
      </w:r>
      <w:r w:rsidRPr="00D813E9">
        <w:rPr>
          <w:rFonts w:ascii="Times New Roman" w:eastAsia="Calibri" w:hAnsi="Times New Roman" w:cs="Times New Roman"/>
          <w:b/>
          <w:bCs/>
          <w:i/>
          <w:iCs/>
          <w:sz w:val="22"/>
          <w:szCs w:val="22"/>
          <w:lang w:eastAsia="en-US"/>
        </w:rPr>
        <w:t xml:space="preserve"> </w:t>
      </w:r>
      <w:r w:rsidRPr="00D813E9">
        <w:rPr>
          <w:rFonts w:ascii="Times New Roman" w:eastAsia="Calibri" w:hAnsi="Times New Roman" w:cs="Times New Roman"/>
          <w:sz w:val="22"/>
          <w:szCs w:val="22"/>
          <w:lang w:eastAsia="en-US"/>
        </w:rPr>
        <w:t>dėl pirkimo objekto.</w:t>
      </w:r>
    </w:p>
    <w:p w14:paraId="048FDDDE" w14:textId="77777777" w:rsidR="004F2053" w:rsidRPr="00D813E9" w:rsidRDefault="004F2053" w:rsidP="004F2053">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b/>
          <w:bCs/>
          <w:sz w:val="22"/>
          <w:szCs w:val="22"/>
          <w:lang w:eastAsia="en-US"/>
        </w:rPr>
        <w:t xml:space="preserve">Pirkimo objekto pavadinimas </w:t>
      </w:r>
      <w:r w:rsidRPr="00D813E9">
        <w:rPr>
          <w:rFonts w:ascii="Times New Roman" w:eastAsia="Calibri" w:hAnsi="Times New Roman" w:cs="Times New Roman"/>
          <w:sz w:val="22"/>
          <w:szCs w:val="22"/>
          <w:lang w:eastAsia="en-US"/>
        </w:rPr>
        <w:t xml:space="preserve">– </w:t>
      </w:r>
      <w:bookmarkStart w:id="1" w:name="_Hlk157974573"/>
      <w:sdt>
        <w:sdtPr>
          <w:rPr>
            <w:rFonts w:ascii="Times New Roman" w:eastAsia="Calibri" w:hAnsi="Times New Roman" w:cs="Times New Roman"/>
            <w:i/>
            <w:iCs/>
            <w:sz w:val="22"/>
            <w:szCs w:val="22"/>
            <w:lang w:eastAsia="en-US"/>
          </w:rPr>
          <w:alias w:val="Pirkimo pavadinimas"/>
          <w:tag w:val="Pirkimo pavadinimas"/>
          <w:id w:val="-1206411615"/>
          <w:placeholder>
            <w:docPart w:val="0A7444E44486453EA1088FFB6C941FC4"/>
          </w:placeholder>
        </w:sdtPr>
        <w:sdtContent>
          <w:r w:rsidRPr="00D813E9">
            <w:rPr>
              <w:rFonts w:ascii="Times New Roman" w:eastAsia="Calibri" w:hAnsi="Times New Roman" w:cs="Times New Roman"/>
              <w:sz w:val="22"/>
              <w:szCs w:val="22"/>
              <w:lang w:eastAsia="en-US"/>
            </w:rPr>
            <w:t>Metalo gaminiai ir konstrukcijos</w:t>
          </w:r>
        </w:sdtContent>
      </w:sdt>
      <w:bookmarkEnd w:id="1"/>
      <w:r w:rsidRPr="00D813E9">
        <w:rPr>
          <w:rFonts w:ascii="Times New Roman" w:eastAsia="Calibri" w:hAnsi="Times New Roman" w:cs="Times New Roman"/>
          <w:b/>
          <w:bCs/>
          <w:i/>
          <w:iCs/>
          <w:sz w:val="22"/>
          <w:szCs w:val="22"/>
          <w:lang w:eastAsia="en-US"/>
        </w:rPr>
        <w:t xml:space="preserve"> </w:t>
      </w:r>
      <w:r w:rsidRPr="00D813E9">
        <w:rPr>
          <w:rFonts w:ascii="Times New Roman" w:eastAsia="Calibri" w:hAnsi="Times New Roman" w:cs="Times New Roman"/>
          <w:sz w:val="22"/>
          <w:szCs w:val="22"/>
          <w:lang w:eastAsia="en-US"/>
        </w:rPr>
        <w:t xml:space="preserve">(toliau </w:t>
      </w:r>
      <w:r w:rsidRPr="00D813E9">
        <w:rPr>
          <w:rFonts w:ascii="Times New Roman" w:eastAsia="Calibri" w:hAnsi="Times New Roman" w:cs="Times New Roman"/>
          <w:b/>
          <w:bCs/>
          <w:sz w:val="22"/>
          <w:szCs w:val="22"/>
          <w:lang w:eastAsia="en-US"/>
        </w:rPr>
        <w:t>Prekės</w:t>
      </w:r>
      <w:r w:rsidRPr="00D813E9">
        <w:rPr>
          <w:rFonts w:ascii="Times New Roman" w:eastAsia="Calibri" w:hAnsi="Times New Roman" w:cs="Times New Roman"/>
          <w:sz w:val="22"/>
          <w:szCs w:val="22"/>
          <w:lang w:eastAsia="en-US"/>
        </w:rPr>
        <w:t>).</w:t>
      </w:r>
    </w:p>
    <w:p w14:paraId="1E3F2F85" w14:textId="77777777" w:rsidR="004F2053" w:rsidRPr="00D813E9" w:rsidRDefault="004F2053" w:rsidP="004F2053">
      <w:pPr>
        <w:tabs>
          <w:tab w:val="left" w:pos="567"/>
        </w:tabs>
        <w:spacing w:before="60" w:after="60" w:line="240" w:lineRule="auto"/>
        <w:contextualSpacing/>
        <w:rPr>
          <w:rFonts w:ascii="Times New Roman" w:eastAsia="Calibri" w:hAnsi="Times New Roman" w:cs="Times New Roman"/>
          <w:b/>
          <w:i/>
          <w:sz w:val="22"/>
          <w:szCs w:val="22"/>
          <w:lang w:eastAsia="en-US"/>
        </w:rPr>
      </w:pPr>
    </w:p>
    <w:p w14:paraId="790EB8AF" w14:textId="77777777" w:rsidR="004F2053" w:rsidRPr="00D813E9" w:rsidRDefault="004F2053" w:rsidP="004F2053">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2"/>
          <w:szCs w:val="22"/>
          <w:lang w:eastAsia="en-US"/>
        </w:rPr>
      </w:pPr>
      <w:r w:rsidRPr="00D813E9">
        <w:rPr>
          <w:rFonts w:ascii="Times New Roman" w:eastAsia="Calibri" w:hAnsi="Times New Roman" w:cs="Times New Roman"/>
          <w:b/>
          <w:sz w:val="22"/>
          <w:szCs w:val="22"/>
          <w:lang w:eastAsia="en-US"/>
        </w:rPr>
        <w:t xml:space="preserve">PIRKIMO </w:t>
      </w:r>
      <w:r w:rsidRPr="00D813E9">
        <w:rPr>
          <w:rFonts w:ascii="Times New Roman" w:eastAsia="Times New Roman" w:hAnsi="Times New Roman" w:cs="Times New Roman"/>
          <w:b/>
          <w:sz w:val="22"/>
          <w:szCs w:val="22"/>
        </w:rPr>
        <w:t xml:space="preserve">OBJEKTO APRAŠYMAS, APIMTYS, REIKALAVIMAI </w:t>
      </w:r>
    </w:p>
    <w:p w14:paraId="44D01AB1" w14:textId="77777777" w:rsidR="004F2053" w:rsidRPr="00D813E9" w:rsidRDefault="004F2053" w:rsidP="004F2053">
      <w:pPr>
        <w:numPr>
          <w:ilvl w:val="1"/>
          <w:numId w:val="51"/>
        </w:numPr>
        <w:tabs>
          <w:tab w:val="left" w:pos="567"/>
        </w:tabs>
        <w:spacing w:before="60" w:after="60" w:line="240" w:lineRule="auto"/>
        <w:ind w:left="0" w:firstLine="0"/>
        <w:contextualSpacing/>
        <w:rPr>
          <w:rFonts w:ascii="Times New Roman" w:eastAsia="Calibri" w:hAnsi="Times New Roman" w:cs="Times New Roman"/>
          <w:iCs/>
          <w:sz w:val="22"/>
          <w:szCs w:val="22"/>
          <w:lang w:eastAsia="en-US"/>
        </w:rPr>
      </w:pPr>
      <w:r w:rsidRPr="00D813E9">
        <w:rPr>
          <w:rFonts w:ascii="Times New Roman" w:eastAsia="Calibri" w:hAnsi="Times New Roman" w:cs="Times New Roman"/>
          <w:sz w:val="22"/>
          <w:szCs w:val="22"/>
          <w:lang w:eastAsia="en-US"/>
        </w:rPr>
        <w:t xml:space="preserve">Pirkimo objektas </w:t>
      </w:r>
      <w:sdt>
        <w:sdtPr>
          <w:rPr>
            <w:rFonts w:ascii="Times New Roman" w:eastAsia="Calibri" w:hAnsi="Times New Roman" w:cs="Times New Roman"/>
            <w:sz w:val="22"/>
            <w:szCs w:val="22"/>
            <w:lang w:eastAsia="en-US"/>
          </w:rPr>
          <w:alias w:val="Skaidomas/neskaidomas"/>
          <w:tag w:val="Skaidomas/neskaidomas"/>
          <w:id w:val="1859618422"/>
          <w:placeholder>
            <w:docPart w:val="A971B6A4BE3940D4873AF2EFEB9F97DF"/>
          </w:placeholder>
          <w:comboBox>
            <w:listItem w:value="Pasirinkite elementą."/>
            <w:listItem w:displayText="į pirkimo dalis neskaidomas." w:value="į pirkimo dalis neskaidomas."/>
            <w:listItem w:displayText="skaidomas į pirkimo dalis:" w:value="skaidomas į pirkimo dalis:"/>
          </w:comboBox>
        </w:sdtPr>
        <w:sdtContent>
          <w:r w:rsidRPr="00D813E9">
            <w:rPr>
              <w:rFonts w:ascii="Times New Roman" w:eastAsia="Calibri" w:hAnsi="Times New Roman" w:cs="Times New Roman"/>
              <w:sz w:val="22"/>
              <w:szCs w:val="22"/>
              <w:lang w:eastAsia="en-US"/>
            </w:rPr>
            <w:t>į pirkimo dalis neskaidomas</w:t>
          </w:r>
        </w:sdtContent>
      </w:sdt>
      <w:r w:rsidRPr="00D813E9">
        <w:rPr>
          <w:rFonts w:ascii="Times New Roman" w:eastAsia="Calibri" w:hAnsi="Times New Roman" w:cs="Times New Roman"/>
          <w:sz w:val="22"/>
          <w:szCs w:val="22"/>
          <w:lang w:eastAsia="en-US"/>
        </w:rPr>
        <w:t xml:space="preserve"> </w:t>
      </w:r>
      <w:r w:rsidRPr="00D813E9">
        <w:rPr>
          <w:rFonts w:ascii="Times New Roman" w:eastAsia="Calibri" w:hAnsi="Times New Roman" w:cs="Times New Roman"/>
          <w:iCs/>
          <w:sz w:val="22"/>
          <w:szCs w:val="22"/>
          <w:lang w:val="en-US" w:eastAsia="en-US"/>
        </w:rPr>
        <w:t>.</w:t>
      </w:r>
    </w:p>
    <w:p w14:paraId="7E9CE1B9" w14:textId="77777777" w:rsidR="004F2053" w:rsidRPr="00D813E9" w:rsidRDefault="004F2053" w:rsidP="004F2053">
      <w:pPr>
        <w:numPr>
          <w:ilvl w:val="1"/>
          <w:numId w:val="51"/>
        </w:numPr>
        <w:tabs>
          <w:tab w:val="left" w:pos="567"/>
        </w:tabs>
        <w:spacing w:after="0" w:line="240" w:lineRule="auto"/>
        <w:ind w:left="0" w:firstLine="0"/>
        <w:contextualSpacing/>
        <w:jc w:val="both"/>
        <w:rPr>
          <w:rFonts w:ascii="Times New Roman" w:eastAsia="Calibri" w:hAnsi="Times New Roman" w:cs="Times New Roman"/>
          <w:b/>
          <w:bCs/>
          <w:i/>
          <w:iCs/>
          <w:sz w:val="22"/>
          <w:szCs w:val="22"/>
          <w:lang w:eastAsia="en-US"/>
        </w:rPr>
      </w:pPr>
      <w:r w:rsidRPr="00D813E9">
        <w:rPr>
          <w:rFonts w:ascii="Times New Roman" w:eastAsia="Calibri" w:hAnsi="Times New Roman" w:cs="Times New Roman"/>
          <w:sz w:val="22"/>
          <w:szCs w:val="22"/>
          <w:lang w:eastAsia="en-US"/>
        </w:rPr>
        <w:t>Pirkimo objekto aprašymas:</w:t>
      </w:r>
      <w:r w:rsidRPr="00D813E9">
        <w:rPr>
          <w:rFonts w:ascii="Times New Roman" w:eastAsia="Times New Roman" w:hAnsi="Times New Roman" w:cs="Times New Roman"/>
          <w:spacing w:val="-10"/>
          <w:kern w:val="28"/>
          <w:sz w:val="22"/>
          <w:szCs w:val="22"/>
        </w:rPr>
        <w:t xml:space="preserve"> Metalinės </w:t>
      </w:r>
      <w:proofErr w:type="spellStart"/>
      <w:r w:rsidRPr="00D813E9">
        <w:rPr>
          <w:rFonts w:ascii="Times New Roman" w:eastAsia="Times New Roman" w:hAnsi="Times New Roman" w:cs="Times New Roman"/>
          <w:spacing w:val="-10"/>
          <w:kern w:val="28"/>
          <w:sz w:val="22"/>
          <w:szCs w:val="22"/>
        </w:rPr>
        <w:t>dėžinio</w:t>
      </w:r>
      <w:proofErr w:type="spellEnd"/>
      <w:r w:rsidRPr="00D813E9">
        <w:rPr>
          <w:rFonts w:ascii="Times New Roman" w:eastAsia="Times New Roman" w:hAnsi="Times New Roman" w:cs="Times New Roman"/>
          <w:spacing w:val="-10"/>
          <w:kern w:val="28"/>
          <w:sz w:val="22"/>
          <w:szCs w:val="22"/>
        </w:rPr>
        <w:t xml:space="preserve"> tipo suvirintos konstrukcijos sudarytos iš dviejų susirakinančių mazgų. Komplektą sudaro įbetonuojama apkaba ir įmaunama sija su užraktu. </w:t>
      </w:r>
    </w:p>
    <w:p w14:paraId="638C65D9" w14:textId="77777777" w:rsidR="004F2053" w:rsidRPr="00D813E9" w:rsidRDefault="004F2053" w:rsidP="004F2053">
      <w:pPr>
        <w:numPr>
          <w:ilvl w:val="1"/>
          <w:numId w:val="51"/>
        </w:numPr>
        <w:tabs>
          <w:tab w:val="left" w:pos="567"/>
        </w:tabs>
        <w:spacing w:before="60" w:after="60" w:line="240" w:lineRule="auto"/>
        <w:ind w:left="0" w:firstLine="0"/>
        <w:contextualSpacing/>
        <w:rPr>
          <w:rFonts w:ascii="Times New Roman" w:eastAsia="Calibri" w:hAnsi="Times New Roman" w:cs="Times New Roman"/>
          <w:sz w:val="22"/>
          <w:szCs w:val="22"/>
          <w:lang w:eastAsia="en-US"/>
        </w:rPr>
      </w:pPr>
      <w:bookmarkStart w:id="2" w:name="_Hlk157089753"/>
      <w:r w:rsidRPr="00D813E9">
        <w:rPr>
          <w:rFonts w:ascii="Times New Roman" w:eastAsia="Calibri" w:hAnsi="Times New Roman" w:cs="Times New Roman"/>
          <w:sz w:val="22"/>
          <w:szCs w:val="22"/>
          <w:lang w:eastAsia="en-US"/>
        </w:rPr>
        <w:t xml:space="preserve">Pirkimo objekto preliminarios apimtys: perkamas preliminarus kiekis yra nuo 240 iki 300 komplektų. Konkretus komplektų kiekis bus nurodomas užsakymo metu pagal parengtą projektą kiekvienam objektui.       </w:t>
      </w:r>
    </w:p>
    <w:p w14:paraId="1C2C288D" w14:textId="77777777" w:rsidR="004F2053" w:rsidRPr="00D813E9" w:rsidRDefault="004F2053" w:rsidP="004F2053">
      <w:pPr>
        <w:tabs>
          <w:tab w:val="left" w:pos="567"/>
        </w:tabs>
        <w:spacing w:after="0" w:line="240" w:lineRule="auto"/>
        <w:contextualSpacing/>
        <w:jc w:val="both"/>
        <w:rPr>
          <w:rFonts w:ascii="Times New Roman" w:eastAsia="Calibri" w:hAnsi="Times New Roman" w:cs="Times New Roman"/>
          <w:iCs/>
          <w:sz w:val="22"/>
          <w:szCs w:val="22"/>
          <w:lang w:eastAsia="en-US"/>
        </w:rPr>
      </w:pPr>
      <w:r w:rsidRPr="00D813E9">
        <w:rPr>
          <w:rFonts w:ascii="Times New Roman" w:eastAsia="Calibri" w:hAnsi="Times New Roman" w:cs="Times New Roman"/>
          <w:b/>
          <w:bCs/>
          <w:iCs/>
          <w:sz w:val="22"/>
          <w:szCs w:val="22"/>
          <w:lang w:eastAsia="en-US"/>
        </w:rPr>
        <w:t>2.4.</w:t>
      </w:r>
      <w:r w:rsidRPr="00D813E9">
        <w:rPr>
          <w:rFonts w:ascii="Times New Roman" w:eastAsia="Calibri" w:hAnsi="Times New Roman" w:cs="Times New Roman"/>
          <w:iCs/>
          <w:sz w:val="22"/>
          <w:szCs w:val="22"/>
          <w:lang w:eastAsia="en-US"/>
        </w:rPr>
        <w:t xml:space="preserve"> Prekės kiekvienam objektui bus perkamos pagal atskirą Pirkėjo poreikį, neviršijant bendros maksimalios Sutarties vertės. Pirkėjas neįsipareigoja išpirkti prekių už maksimalią Sutarties vertę.</w:t>
      </w:r>
    </w:p>
    <w:p w14:paraId="651C6038" w14:textId="77777777" w:rsidR="004F2053" w:rsidRPr="00D813E9" w:rsidRDefault="004F2053" w:rsidP="004F2053">
      <w:pPr>
        <w:tabs>
          <w:tab w:val="left" w:pos="567"/>
        </w:tabs>
        <w:spacing w:after="0" w:line="240" w:lineRule="auto"/>
        <w:contextualSpacing/>
        <w:jc w:val="both"/>
        <w:rPr>
          <w:rFonts w:ascii="Times New Roman" w:eastAsia="Calibri" w:hAnsi="Times New Roman" w:cs="Times New Roman"/>
          <w:color w:val="FF0000"/>
          <w:sz w:val="22"/>
          <w:szCs w:val="22"/>
          <w:lang w:eastAsia="en-US"/>
        </w:rPr>
      </w:pPr>
      <w:r w:rsidRPr="00D813E9">
        <w:rPr>
          <w:rFonts w:ascii="Times New Roman" w:eastAsia="Calibri" w:hAnsi="Times New Roman" w:cs="Times New Roman"/>
          <w:b/>
          <w:bCs/>
          <w:color w:val="000000"/>
          <w:sz w:val="22"/>
          <w:szCs w:val="22"/>
          <w:lang w:eastAsia="en-US"/>
        </w:rPr>
        <w:t>2.5.</w:t>
      </w:r>
      <w:r w:rsidRPr="00D813E9">
        <w:rPr>
          <w:rFonts w:ascii="Times New Roman" w:eastAsia="Calibri" w:hAnsi="Times New Roman" w:cs="Times New Roman"/>
          <w:color w:val="000000"/>
          <w:sz w:val="22"/>
          <w:szCs w:val="22"/>
          <w:lang w:eastAsia="en-US"/>
        </w:rPr>
        <w:t xml:space="preserve"> </w:t>
      </w:r>
      <w:sdt>
        <w:sdtPr>
          <w:rPr>
            <w:rFonts w:ascii="Times New Roman" w:eastAsia="Calibri" w:hAnsi="Times New Roman" w:cs="Times New Roman"/>
            <w:color w:val="000000"/>
            <w:sz w:val="22"/>
            <w:szCs w:val="22"/>
            <w:lang w:eastAsia="en-US"/>
          </w:rPr>
          <w:alias w:val="Pristatymo sąlygos"/>
          <w:tag w:val="Pasirinkti"/>
          <w:id w:val="-1752122225"/>
          <w:placeholder>
            <w:docPart w:val="B60C7E5791734A6BAEE6B94C87B66FA8"/>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D813E9">
            <w:rPr>
              <w:rFonts w:ascii="Times New Roman" w:eastAsia="Calibri" w:hAnsi="Times New Roman" w:cs="Times New Roman"/>
              <w:color w:val="000000"/>
              <w:sz w:val="22"/>
              <w:szCs w:val="22"/>
              <w:lang w:eastAsia="en-US"/>
            </w:rPr>
            <w:t>Prekes Pirkėjas atsiims savo transportu Tiekėjo nurodytoje Prekių atsiėmimo vietoje Lietuvos Respublikos teritorijoje.</w:t>
          </w:r>
        </w:sdtContent>
      </w:sdt>
      <w:r w:rsidRPr="00D813E9">
        <w:rPr>
          <w:rFonts w:ascii="Times New Roman" w:eastAsia="Calibri" w:hAnsi="Times New Roman" w:cs="Times New Roman"/>
          <w:iCs/>
          <w:sz w:val="22"/>
          <w:szCs w:val="22"/>
          <w:lang w:eastAsia="en-US"/>
        </w:rPr>
        <w:t xml:space="preserve"> </w:t>
      </w:r>
      <w:r w:rsidRPr="00D813E9">
        <w:rPr>
          <w:rFonts w:ascii="Times New Roman" w:eastAsia="Calibri" w:hAnsi="Times New Roman" w:cs="Times New Roman"/>
          <w:color w:val="000000"/>
          <w:sz w:val="22"/>
          <w:szCs w:val="22"/>
          <w:lang w:eastAsia="en-US"/>
        </w:rPr>
        <w:t xml:space="preserve"> </w:t>
      </w:r>
    </w:p>
    <w:bookmarkEnd w:id="2"/>
    <w:p w14:paraId="0CA42AA0" w14:textId="77777777" w:rsidR="004F2053" w:rsidRPr="00D813E9" w:rsidRDefault="004F2053" w:rsidP="004F2053">
      <w:pPr>
        <w:numPr>
          <w:ilvl w:val="1"/>
          <w:numId w:val="54"/>
        </w:numPr>
        <w:tabs>
          <w:tab w:val="left" w:pos="567"/>
        </w:tabs>
        <w:spacing w:before="60" w:after="60" w:line="240" w:lineRule="auto"/>
        <w:contextualSpacing/>
        <w:jc w:val="both"/>
        <w:rPr>
          <w:rFonts w:ascii="Times New Roman" w:eastAsia="Calibri" w:hAnsi="Times New Roman" w:cs="Times New Roman"/>
          <w:b/>
          <w:bCs/>
          <w:iCs/>
          <w:sz w:val="22"/>
          <w:szCs w:val="22"/>
          <w:lang w:eastAsia="en-US"/>
        </w:rPr>
      </w:pPr>
      <w:r w:rsidRPr="00D813E9">
        <w:rPr>
          <w:rFonts w:ascii="Times New Roman" w:eastAsia="Calibri" w:hAnsi="Times New Roman" w:cs="Times New Roman"/>
          <w:b/>
          <w:bCs/>
          <w:iCs/>
          <w:sz w:val="22"/>
          <w:szCs w:val="22"/>
          <w:lang w:eastAsia="en-US"/>
        </w:rPr>
        <w:t>Reikalavimai pirkimo objektui:</w:t>
      </w:r>
    </w:p>
    <w:p w14:paraId="1103ED48" w14:textId="77777777" w:rsidR="004F2053" w:rsidRPr="00D813E9" w:rsidRDefault="004F2053" w:rsidP="004F2053">
      <w:pPr>
        <w:tabs>
          <w:tab w:val="left" w:pos="567"/>
        </w:tabs>
        <w:spacing w:before="60" w:after="60" w:line="240" w:lineRule="auto"/>
        <w:contextualSpacing/>
        <w:jc w:val="both"/>
        <w:rPr>
          <w:rFonts w:ascii="Times New Roman" w:eastAsia="Calibri" w:hAnsi="Times New Roman" w:cs="Times New Roman"/>
          <w:iCs/>
          <w:sz w:val="22"/>
          <w:szCs w:val="22"/>
          <w:lang w:eastAsia="en-US"/>
        </w:rPr>
      </w:pPr>
      <w:r w:rsidRPr="00D813E9">
        <w:rPr>
          <w:rFonts w:ascii="Times New Roman" w:eastAsia="Calibri" w:hAnsi="Times New Roman" w:cs="Times New Roman"/>
          <w:iCs/>
          <w:sz w:val="22"/>
          <w:szCs w:val="22"/>
          <w:lang w:eastAsia="en-US"/>
        </w:rPr>
        <w:t>2.6.1. Konstrukciniai reikalavimai nurodyti techninės specifikacijos prieduose – 1 priedas „Įbetonuojama apkaba“, 2 priedas „Įmaunama sija su užraktu“.</w:t>
      </w:r>
      <w:r w:rsidRPr="00D813E9">
        <w:rPr>
          <w:rFonts w:ascii="Times New Roman" w:eastAsia="Calibri" w:hAnsi="Times New Roman" w:cs="Times New Roman"/>
          <w:sz w:val="22"/>
          <w:szCs w:val="22"/>
          <w:lang w:eastAsia="en-US"/>
        </w:rPr>
        <w:t xml:space="preserve"> </w:t>
      </w:r>
    </w:p>
    <w:p w14:paraId="5EB29CA0" w14:textId="77777777" w:rsidR="004F2053" w:rsidRPr="00D813E9" w:rsidRDefault="004F2053" w:rsidP="004F2053">
      <w:pPr>
        <w:tabs>
          <w:tab w:val="left" w:pos="567"/>
        </w:tabs>
        <w:spacing w:before="60" w:after="60" w:line="240" w:lineRule="auto"/>
        <w:contextualSpacing/>
        <w:jc w:val="both"/>
        <w:rPr>
          <w:rFonts w:ascii="Times New Roman" w:eastAsia="Calibri" w:hAnsi="Times New Roman" w:cs="Times New Roman"/>
          <w:iCs/>
          <w:sz w:val="22"/>
          <w:szCs w:val="22"/>
          <w:lang w:eastAsia="en-US"/>
        </w:rPr>
      </w:pPr>
      <w:r w:rsidRPr="00D813E9">
        <w:rPr>
          <w:rFonts w:ascii="Times New Roman" w:eastAsia="Calibri" w:hAnsi="Times New Roman" w:cs="Times New Roman"/>
          <w:iCs/>
          <w:sz w:val="22"/>
          <w:szCs w:val="22"/>
          <w:lang w:eastAsia="en-US"/>
        </w:rPr>
        <w:t>2.6.2. Detalės turi būti cinkuotos.</w:t>
      </w:r>
    </w:p>
    <w:p w14:paraId="052F8C2E" w14:textId="77777777" w:rsidR="004F2053" w:rsidRPr="00D813E9" w:rsidRDefault="004F2053" w:rsidP="004F2053">
      <w:pPr>
        <w:tabs>
          <w:tab w:val="left" w:pos="567"/>
        </w:tabs>
        <w:spacing w:before="60" w:after="60" w:line="240" w:lineRule="auto"/>
        <w:contextualSpacing/>
        <w:jc w:val="both"/>
        <w:rPr>
          <w:rFonts w:ascii="Times New Roman" w:eastAsia="Calibri" w:hAnsi="Times New Roman" w:cs="Times New Roman"/>
          <w:iCs/>
          <w:sz w:val="22"/>
          <w:szCs w:val="22"/>
          <w:lang w:eastAsia="en-US"/>
        </w:rPr>
      </w:pPr>
      <w:r w:rsidRPr="00D813E9">
        <w:rPr>
          <w:rFonts w:ascii="Times New Roman" w:eastAsia="Calibri" w:hAnsi="Times New Roman" w:cs="Times New Roman"/>
          <w:iCs/>
          <w:sz w:val="22"/>
          <w:szCs w:val="22"/>
          <w:lang w:eastAsia="en-US"/>
        </w:rPr>
        <w:t>2.6.3. Kiekvieno objekto įmaunamai sijai su užraktu, Pirkėjo atskiru nurodymu, turi būti įspausti atitinkami duomenys.</w:t>
      </w:r>
    </w:p>
    <w:p w14:paraId="0C218353" w14:textId="77777777" w:rsidR="004F2053" w:rsidRPr="00D813E9" w:rsidRDefault="004F2053" w:rsidP="004F2053">
      <w:pPr>
        <w:tabs>
          <w:tab w:val="left" w:pos="567"/>
        </w:tabs>
        <w:spacing w:before="60" w:after="60" w:line="240" w:lineRule="auto"/>
        <w:contextualSpacing/>
        <w:jc w:val="both"/>
        <w:rPr>
          <w:rFonts w:ascii="Times New Roman" w:eastAsia="Calibri" w:hAnsi="Times New Roman" w:cs="Times New Roman"/>
          <w:iCs/>
          <w:sz w:val="22"/>
          <w:szCs w:val="22"/>
          <w:lang w:eastAsia="en-US"/>
        </w:rPr>
      </w:pPr>
    </w:p>
    <w:p w14:paraId="7CB7CCFB" w14:textId="77777777" w:rsidR="004F2053" w:rsidRPr="00D813E9" w:rsidRDefault="004F2053" w:rsidP="004F2053">
      <w:pPr>
        <w:numPr>
          <w:ilvl w:val="0"/>
          <w:numId w:val="53"/>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2"/>
          <w:szCs w:val="22"/>
          <w:lang w:eastAsia="en-US"/>
        </w:rPr>
      </w:pPr>
      <w:r w:rsidRPr="00D813E9">
        <w:rPr>
          <w:rFonts w:ascii="Times New Roman" w:eastAsia="Calibri" w:hAnsi="Times New Roman" w:cs="Times New Roman"/>
          <w:b/>
          <w:sz w:val="22"/>
          <w:szCs w:val="22"/>
          <w:lang w:eastAsia="en-US"/>
        </w:rPr>
        <w:t>SUTARTINIŲ ĮSIPAREIGOJIMŲ VYKDYMO TVARKA IR TERMINAI</w:t>
      </w:r>
    </w:p>
    <w:p w14:paraId="323FC47A" w14:textId="77777777" w:rsidR="004F2053" w:rsidRPr="00D813E9" w:rsidRDefault="004F2053" w:rsidP="004F2053">
      <w:pPr>
        <w:numPr>
          <w:ilvl w:val="1"/>
          <w:numId w:val="53"/>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sz w:val="22"/>
          <w:szCs w:val="22"/>
          <w:lang w:eastAsia="en-US"/>
        </w:rPr>
        <w:t xml:space="preserve">Prekės turi būti perduotos Pirkėjui ne vėliau kaip per </w:t>
      </w:r>
      <w:bookmarkStart w:id="3" w:name="_Hlk157976749"/>
      <w:sdt>
        <w:sdtPr>
          <w:rPr>
            <w:rFonts w:ascii="Times New Roman" w:eastAsia="Calibri" w:hAnsi="Times New Roman" w:cs="Times New Roman"/>
            <w:sz w:val="22"/>
            <w:szCs w:val="22"/>
            <w:lang w:eastAsia="en-US"/>
          </w:rPr>
          <w:alias w:val="prekių pristatymo terminas"/>
          <w:tag w:val="prekių pristatymo terminas"/>
          <w:id w:val="2032058784"/>
          <w:placeholder>
            <w:docPart w:val="612B8B0F45DE478082123AF3F46AB232"/>
          </w:placeholder>
        </w:sdtPr>
        <w:sdtContent>
          <w:r w:rsidRPr="00D813E9">
            <w:rPr>
              <w:rFonts w:ascii="Times New Roman" w:eastAsia="Calibri" w:hAnsi="Times New Roman" w:cs="Times New Roman"/>
              <w:sz w:val="22"/>
              <w:szCs w:val="22"/>
              <w:lang w:eastAsia="en-US"/>
            </w:rPr>
            <w:t xml:space="preserve">5 savaites </w:t>
          </w:r>
        </w:sdtContent>
      </w:sdt>
      <w:bookmarkEnd w:id="3"/>
      <w:r w:rsidRPr="00D813E9">
        <w:rPr>
          <w:rFonts w:ascii="Times New Roman" w:eastAsia="Calibri" w:hAnsi="Times New Roman" w:cs="Times New Roman"/>
          <w:sz w:val="22"/>
          <w:szCs w:val="22"/>
          <w:lang w:eastAsia="en-US"/>
        </w:rPr>
        <w:t xml:space="preserve"> nuo užsakymo pateikimo dienos</w:t>
      </w:r>
      <w:r w:rsidRPr="00D813E9">
        <w:rPr>
          <w:rFonts w:ascii="Times New Roman" w:eastAsia="Calibri" w:hAnsi="Times New Roman" w:cs="Times New Roman"/>
          <w:sz w:val="22"/>
          <w:szCs w:val="22"/>
          <w:lang w:val="en-US" w:eastAsia="en-US"/>
        </w:rPr>
        <w:t>.</w:t>
      </w:r>
    </w:p>
    <w:p w14:paraId="53614992" w14:textId="77777777" w:rsidR="004F2053" w:rsidRPr="00D813E9" w:rsidRDefault="004F2053" w:rsidP="004F2053">
      <w:pPr>
        <w:numPr>
          <w:ilvl w:val="1"/>
          <w:numId w:val="53"/>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sz w:val="22"/>
          <w:szCs w:val="22"/>
          <w:lang w:eastAsia="en-US"/>
        </w:rPr>
        <w:t xml:space="preserve">Kartu su Prekėmis Tiekėjas turi pateikti Pirkėjui Matmenų atitikties deklaraciją (laisva forma) ir Suvirintų jungčių laikomosios gebos deklaraciją pagal LST EN ISO 17660-1 ar jam lygiavertį dokumentą. </w:t>
      </w:r>
    </w:p>
    <w:p w14:paraId="56504A4B" w14:textId="77777777" w:rsidR="004F2053" w:rsidRPr="00D813E9" w:rsidRDefault="004F2053" w:rsidP="004F2053">
      <w:pPr>
        <w:numPr>
          <w:ilvl w:val="1"/>
          <w:numId w:val="53"/>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sz w:val="22"/>
          <w:szCs w:val="22"/>
          <w:lang w:eastAsia="en-US"/>
        </w:rPr>
        <w:t>Prekių tiekimo (Prekių užsakymų teikimo) terminas 24 mėnesiai nuo Sutarties įsigaliojimo dienos, bet ne ilgiau iki bus nupirkta Prekių už nurodytą Sutarties vertę.</w:t>
      </w:r>
    </w:p>
    <w:p w14:paraId="613EFA6F" w14:textId="77777777" w:rsidR="004F2053" w:rsidRPr="00D813E9" w:rsidRDefault="004F2053" w:rsidP="004F2053">
      <w:pPr>
        <w:numPr>
          <w:ilvl w:val="1"/>
          <w:numId w:val="53"/>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sz w:val="22"/>
          <w:szCs w:val="22"/>
          <w:lang w:eastAsia="en-US"/>
        </w:rPr>
        <w:t>Vykdant pirkimo sutartį pridėtinės vertės mokesčio sąskaitos faktūros turi būti pateikiamos naudojantis informacinės sistemos „SABIS“ priemonėmis, išskyrus Lietuvos Respublikos Viešųjų pirkimų įstatymo 22 straipsnio 12 dalyje nustatytus atvejus. Tiekėjo pateikto mokėjimo dokumento komentare turi būti nurodyta Pirkėjo suteiktas Sutarties numeris, išskiriant abejų detalių kainas.</w:t>
      </w:r>
    </w:p>
    <w:p w14:paraId="481A5056" w14:textId="77777777" w:rsidR="004F2053" w:rsidRPr="00D813E9" w:rsidRDefault="004F2053" w:rsidP="004F2053">
      <w:pPr>
        <w:tabs>
          <w:tab w:val="left" w:pos="567"/>
        </w:tabs>
        <w:spacing w:before="60" w:after="60" w:line="240" w:lineRule="auto"/>
        <w:contextualSpacing/>
        <w:rPr>
          <w:rFonts w:ascii="Times New Roman" w:eastAsia="Calibri" w:hAnsi="Times New Roman" w:cs="Times New Roman"/>
          <w:sz w:val="22"/>
          <w:szCs w:val="22"/>
          <w:lang w:eastAsia="en-US"/>
        </w:rPr>
      </w:pPr>
    </w:p>
    <w:p w14:paraId="3488CF2E" w14:textId="77777777" w:rsidR="004F2053" w:rsidRPr="00D813E9" w:rsidRDefault="004F2053" w:rsidP="004F2053">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2"/>
          <w:szCs w:val="22"/>
        </w:rPr>
      </w:pPr>
      <w:r w:rsidRPr="00D813E9">
        <w:rPr>
          <w:rFonts w:ascii="Times New Roman" w:eastAsia="Times New Roman" w:hAnsi="Times New Roman" w:cs="Times New Roman"/>
          <w:b/>
          <w:color w:val="00B050"/>
          <w:sz w:val="22"/>
          <w:szCs w:val="22"/>
        </w:rPr>
        <w:t>4. APLINKOSAUGINIAI REIKALAVIMAI</w:t>
      </w:r>
    </w:p>
    <w:p w14:paraId="7F80ECAD" w14:textId="77777777" w:rsidR="004F2053" w:rsidRPr="00D813E9" w:rsidRDefault="004F2053" w:rsidP="004F2053">
      <w:pPr>
        <w:shd w:val="clear" w:color="auto" w:fill="FFFFFF"/>
        <w:spacing w:before="60" w:after="60" w:line="240" w:lineRule="auto"/>
        <w:jc w:val="both"/>
        <w:rPr>
          <w:rFonts w:ascii="Times New Roman" w:eastAsia="Times New Roman" w:hAnsi="Times New Roman" w:cs="Times New Roman"/>
          <w:color w:val="00B050"/>
          <w:sz w:val="22"/>
          <w:szCs w:val="22"/>
        </w:rPr>
      </w:pPr>
      <w:r w:rsidRPr="00D813E9">
        <w:rPr>
          <w:rFonts w:ascii="Times New Roman" w:eastAsia="Times New Roman" w:hAnsi="Times New Roman" w:cs="Times New Roman"/>
          <w:color w:val="00B050"/>
          <w:sz w:val="22"/>
          <w:szCs w:val="22"/>
        </w:rPr>
        <w:t>Pirkėjas siekia, jog jo ir Tiekėjo veiksmai darytų kuo mažesnį poveikį aplinkai, todėl:</w:t>
      </w:r>
    </w:p>
    <w:p w14:paraId="1004A84E" w14:textId="77777777" w:rsidR="004F2053" w:rsidRPr="00D813E9" w:rsidRDefault="004F2053" w:rsidP="004F2053">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2"/>
          <w:szCs w:val="22"/>
          <w:lang w:eastAsia="en-US"/>
        </w:rPr>
      </w:pPr>
      <w:r w:rsidRPr="00D813E9">
        <w:rPr>
          <w:rFonts w:ascii="Times New Roman" w:eastAsia="Calibri" w:hAnsi="Times New Roman" w:cs="Times New Roman"/>
          <w:color w:val="00B050"/>
          <w:sz w:val="22"/>
          <w:szCs w:val="22"/>
          <w:lang w:eastAsia="en-US"/>
        </w:rPr>
        <w:t>Viešojo pirkimo ir sutarties vykdymo metu bendravimas tarp Tiekėjo ir Pirkėjo bus vykdomas tik elektroninėmis   priemonėmis (CVP IS priemonėmis, telefonu, elektroniniu paštu, ar kt.);</w:t>
      </w:r>
    </w:p>
    <w:p w14:paraId="1DB96AC4" w14:textId="77777777" w:rsidR="004F2053" w:rsidRPr="00D813E9" w:rsidRDefault="004F2053" w:rsidP="004F2053">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2"/>
          <w:szCs w:val="22"/>
          <w:lang w:eastAsia="en-US"/>
        </w:rPr>
      </w:pPr>
      <w:r w:rsidRPr="00D813E9">
        <w:rPr>
          <w:rFonts w:ascii="Times New Roman" w:eastAsia="Calibri" w:hAnsi="Times New Roman" w:cs="Times New Roman"/>
          <w:color w:val="00B050"/>
          <w:sz w:val="22"/>
          <w:szCs w:val="22"/>
          <w:lang w:eastAsia="en-US"/>
        </w:rPr>
        <w:t>Visa dokumentacija susijusi su Sutarties vykdymu teikiama Pirkėjui ir Tiekėjui elektorinėmis priemonėmis (elektoriniu paštu ar kt.);</w:t>
      </w:r>
    </w:p>
    <w:p w14:paraId="6D419E0B" w14:textId="77777777" w:rsidR="004F2053" w:rsidRPr="00D813E9" w:rsidRDefault="004F2053" w:rsidP="004F2053">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2"/>
          <w:szCs w:val="22"/>
          <w:lang w:eastAsia="en-US"/>
        </w:rPr>
      </w:pPr>
      <w:r w:rsidRPr="00D813E9">
        <w:rPr>
          <w:rFonts w:ascii="Times New Roman" w:eastAsia="Calibri" w:hAnsi="Times New Roman" w:cs="Times New Roman"/>
          <w:color w:val="00B050"/>
          <w:sz w:val="22"/>
          <w:szCs w:val="22"/>
          <w:lang w:eastAsia="en-US"/>
        </w:rPr>
        <w:lastRenderedPageBreak/>
        <w:t>Sutartis bus pasirašoma tik elektroninėmis priemonėmis (elektroniniu parašu)</w:t>
      </w:r>
    </w:p>
    <w:p w14:paraId="0958F8B9" w14:textId="77777777" w:rsidR="004F2053" w:rsidRPr="00D813E9" w:rsidRDefault="004F2053" w:rsidP="004F2053">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2"/>
          <w:szCs w:val="22"/>
          <w:lang w:eastAsia="en-US"/>
        </w:rPr>
      </w:pPr>
      <w:r w:rsidRPr="00D813E9">
        <w:rPr>
          <w:rFonts w:ascii="Times New Roman" w:eastAsia="Calibri" w:hAnsi="Times New Roman" w:cs="Times New Roman"/>
          <w:color w:val="00B050"/>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354A73E6" w14:textId="77777777" w:rsidR="004F2053" w:rsidRPr="00D813E9" w:rsidRDefault="004F2053" w:rsidP="004F2053">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2"/>
          <w:szCs w:val="22"/>
          <w:lang w:eastAsia="en-US"/>
        </w:rPr>
      </w:pPr>
      <w:r w:rsidRPr="00D813E9">
        <w:rPr>
          <w:rFonts w:ascii="Times New Roman" w:eastAsia="Calibri" w:hAnsi="Times New Roman" w:cs="Times New Roman"/>
          <w:color w:val="00B050"/>
          <w:sz w:val="22"/>
          <w:szCs w:val="22"/>
          <w:lang w:eastAsia="en-US"/>
        </w:rPr>
        <w:t>Jei įsigyjamos Prekės turi būti tiekiamos ar perduodamos antrinėje pakuotėje, jos turi atitikti pakuotėms nustatytus minimalius aplinkos apsaugos kriterijus, nebent tai prieštarauja higienos normoms</w:t>
      </w:r>
      <w:bookmarkStart w:id="5" w:name="_Hlk123735984"/>
      <w:r w:rsidRPr="00D813E9">
        <w:rPr>
          <w:rFonts w:ascii="Times New Roman" w:eastAsia="Calibri" w:hAnsi="Times New Roman" w:cs="Times New Roman"/>
          <w:color w:val="00B050"/>
          <w:sz w:val="22"/>
          <w:szCs w:val="22"/>
          <w:lang w:eastAsia="en-US"/>
        </w:rPr>
        <w:t>. P</w:t>
      </w:r>
      <w:r w:rsidRPr="00D813E9">
        <w:rPr>
          <w:rFonts w:ascii="Times New Roman" w:eastAsia="Calibri" w:hAnsi="Times New Roman" w:cs="Times New Roman"/>
          <w:color w:val="00B050"/>
          <w:sz w:val="22"/>
          <w:szCs w:val="22"/>
        </w:rPr>
        <w:t>akuotės</w:t>
      </w:r>
      <w:r w:rsidRPr="00D813E9">
        <w:rPr>
          <w:rFonts w:ascii="Times New Roman" w:eastAsia="Calibri" w:hAnsi="Times New Roman" w:cs="Times New Roman"/>
          <w:b/>
          <w:bCs/>
          <w:color w:val="00B050"/>
          <w:sz w:val="22"/>
          <w:szCs w:val="22"/>
        </w:rPr>
        <w:t xml:space="preserve"> </w:t>
      </w:r>
      <w:r w:rsidRPr="00D813E9">
        <w:rPr>
          <w:rFonts w:ascii="Times New Roman" w:eastAsia="Calibri" w:hAnsi="Times New Roman" w:cs="Times New Roman"/>
          <w:color w:val="00B050"/>
          <w:sz w:val="22"/>
          <w:szCs w:val="22"/>
        </w:rPr>
        <w:t>turi būti laikytinos perdirbamosiomis pakuotėmis pagal Lietuvos Respublikos mokesčio už aplinkos teršimą įstatymo nuostatas</w:t>
      </w:r>
      <w:bookmarkEnd w:id="4"/>
      <w:bookmarkEnd w:id="5"/>
      <w:r w:rsidRPr="00D813E9">
        <w:rPr>
          <w:rFonts w:ascii="Times New Roman" w:eastAsia="Calibri" w:hAnsi="Times New Roman" w:cs="Times New Roman"/>
          <w:color w:val="00B050"/>
          <w:sz w:val="22"/>
          <w:szCs w:val="22"/>
        </w:rPr>
        <w:t>.</w:t>
      </w:r>
    </w:p>
    <w:p w14:paraId="044D1C38" w14:textId="77777777" w:rsidR="004F2053" w:rsidRPr="00D813E9" w:rsidRDefault="004F2053" w:rsidP="004F2053">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2"/>
          <w:szCs w:val="22"/>
          <w:lang w:eastAsia="en-US"/>
        </w:rPr>
      </w:pPr>
      <w:r w:rsidRPr="00D813E9">
        <w:rPr>
          <w:rFonts w:ascii="Times New Roman" w:eastAsia="Calibri" w:hAnsi="Times New Roman" w:cs="Times New Roman"/>
          <w:color w:val="00B050"/>
          <w:sz w:val="22"/>
          <w:szCs w:val="22"/>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D4045C5" w14:textId="77777777" w:rsidR="004F2053" w:rsidRPr="00D813E9" w:rsidRDefault="004F2053" w:rsidP="004F2053">
      <w:pPr>
        <w:shd w:val="clear" w:color="auto" w:fill="FFFFFF"/>
        <w:tabs>
          <w:tab w:val="left" w:pos="426"/>
        </w:tabs>
        <w:spacing w:before="60" w:after="60" w:line="240" w:lineRule="auto"/>
        <w:contextualSpacing/>
        <w:jc w:val="both"/>
        <w:rPr>
          <w:rFonts w:ascii="Times New Roman" w:eastAsia="Calibri" w:hAnsi="Times New Roman" w:cs="Times New Roman"/>
          <w:color w:val="538135"/>
          <w:sz w:val="22"/>
          <w:szCs w:val="22"/>
          <w:lang w:eastAsia="en-US"/>
        </w:rPr>
      </w:pPr>
    </w:p>
    <w:p w14:paraId="45C15D99" w14:textId="77777777" w:rsidR="004F2053" w:rsidRPr="00D813E9" w:rsidRDefault="004F2053" w:rsidP="004F2053">
      <w:pPr>
        <w:spacing w:before="60" w:after="60" w:line="240" w:lineRule="auto"/>
        <w:jc w:val="center"/>
        <w:rPr>
          <w:rFonts w:ascii="Times New Roman" w:eastAsia="Times New Roman" w:hAnsi="Times New Roman" w:cs="Times New Roman"/>
          <w:i/>
          <w:sz w:val="22"/>
          <w:szCs w:val="22"/>
        </w:rPr>
      </w:pPr>
      <w:r w:rsidRPr="00D813E9">
        <w:rPr>
          <w:rFonts w:ascii="Times New Roman" w:eastAsia="Times New Roman" w:hAnsi="Times New Roman" w:cs="Times New Roman"/>
          <w:i/>
          <w:sz w:val="22"/>
          <w:szCs w:val="22"/>
        </w:rPr>
        <w:t>__________</w:t>
      </w:r>
    </w:p>
    <w:p w14:paraId="2E0C4838" w14:textId="77777777" w:rsidR="004F2053" w:rsidRPr="00D813E9" w:rsidRDefault="004F2053" w:rsidP="004F2053">
      <w:pPr>
        <w:spacing w:after="0" w:line="240" w:lineRule="auto"/>
        <w:ind w:firstLine="720"/>
        <w:contextualSpacing/>
        <w:jc w:val="both"/>
        <w:rPr>
          <w:rFonts w:ascii="Times New Roman" w:eastAsia="Calibri" w:hAnsi="Times New Roman" w:cs="Times New Roman"/>
          <w:sz w:val="22"/>
          <w:szCs w:val="22"/>
          <w:lang w:eastAsia="en-US"/>
        </w:rPr>
      </w:pPr>
      <w:r w:rsidRPr="00D813E9">
        <w:rPr>
          <w:rFonts w:ascii="Times New Roman" w:eastAsia="Calibri" w:hAnsi="Times New Roman" w:cs="Times New Roman"/>
          <w:b/>
          <w:bCs/>
          <w:sz w:val="22"/>
          <w:szCs w:val="22"/>
          <w:lang w:eastAsia="en-US"/>
        </w:rPr>
        <w:t>Visos pirkimo dokumente esančios nuorodos į standartą, techninį liudijimą ar bendrąsias technines specifikacijas reiškia, kad perkančioji organizacija priima ir kitus dalyvių lygiaverčių priemonių įrodymus</w:t>
      </w:r>
      <w:r w:rsidRPr="00D813E9">
        <w:rPr>
          <w:rFonts w:ascii="Times New Roman" w:eastAsia="Calibri" w:hAnsi="Times New Roman" w:cs="Times New Roman"/>
          <w:sz w:val="22"/>
          <w:szCs w:val="22"/>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0136CABC" w:rsidR="008D704D" w:rsidRPr="00D813E9" w:rsidRDefault="008D704D" w:rsidP="004F2053">
      <w:pPr>
        <w:tabs>
          <w:tab w:val="right" w:leader="underscore" w:pos="8640"/>
        </w:tabs>
        <w:jc w:val="center"/>
        <w:rPr>
          <w:rFonts w:ascii="Times New Roman" w:hAnsi="Times New Roman" w:cs="Times New Roman"/>
          <w:sz w:val="22"/>
          <w:szCs w:val="22"/>
        </w:rPr>
      </w:pPr>
    </w:p>
    <w:sectPr w:rsidR="008D704D" w:rsidRPr="00D813E9"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A316F" w14:textId="77777777" w:rsidR="00CA26AD" w:rsidRDefault="00CA26AD" w:rsidP="00D05666">
      <w:r>
        <w:separator/>
      </w:r>
    </w:p>
  </w:endnote>
  <w:endnote w:type="continuationSeparator" w:id="0">
    <w:p w14:paraId="0FF69381" w14:textId="77777777" w:rsidR="00CA26AD" w:rsidRDefault="00CA26AD" w:rsidP="00D05666">
      <w:r>
        <w:continuationSeparator/>
      </w:r>
    </w:p>
  </w:endnote>
  <w:endnote w:type="continuationNotice" w:id="1">
    <w:p w14:paraId="797CF236" w14:textId="77777777" w:rsidR="00CA26AD" w:rsidRDefault="00CA26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5977" w14:textId="77777777" w:rsidR="00CA26AD" w:rsidRDefault="00CA26AD" w:rsidP="00D05666">
      <w:r>
        <w:separator/>
      </w:r>
    </w:p>
  </w:footnote>
  <w:footnote w:type="continuationSeparator" w:id="0">
    <w:p w14:paraId="2BE56840" w14:textId="77777777" w:rsidR="00CA26AD" w:rsidRDefault="00CA26AD" w:rsidP="00D05666">
      <w:r>
        <w:continuationSeparator/>
      </w:r>
    </w:p>
  </w:footnote>
  <w:footnote w:type="continuationNotice" w:id="1">
    <w:p w14:paraId="3306A2FD" w14:textId="77777777" w:rsidR="00CA26AD" w:rsidRDefault="00CA26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EF9364E"/>
    <w:multiLevelType w:val="multilevel"/>
    <w:tmpl w:val="0F8014C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8"/>
  </w:num>
  <w:num w:numId="2" w16cid:durableId="207184103">
    <w:abstractNumId w:val="7"/>
  </w:num>
  <w:num w:numId="3" w16cid:durableId="1528367431">
    <w:abstractNumId w:val="38"/>
  </w:num>
  <w:num w:numId="4" w16cid:durableId="1865055254">
    <w:abstractNumId w:val="44"/>
  </w:num>
  <w:num w:numId="5" w16cid:durableId="1484615006">
    <w:abstractNumId w:val="43"/>
  </w:num>
  <w:num w:numId="6" w16cid:durableId="996999728">
    <w:abstractNumId w:val="30"/>
  </w:num>
  <w:num w:numId="7" w16cid:durableId="1384593860">
    <w:abstractNumId w:val="51"/>
  </w:num>
  <w:num w:numId="8" w16cid:durableId="993795571">
    <w:abstractNumId w:val="0"/>
  </w:num>
  <w:num w:numId="9" w16cid:durableId="921140231">
    <w:abstractNumId w:val="35"/>
  </w:num>
  <w:num w:numId="10" w16cid:durableId="1353803007">
    <w:abstractNumId w:val="49"/>
  </w:num>
  <w:num w:numId="11" w16cid:durableId="1086531805">
    <w:abstractNumId w:val="19"/>
  </w:num>
  <w:num w:numId="12" w16cid:durableId="1531457440">
    <w:abstractNumId w:val="27"/>
  </w:num>
  <w:num w:numId="13" w16cid:durableId="1403799489">
    <w:abstractNumId w:val="9"/>
  </w:num>
  <w:num w:numId="14" w16cid:durableId="253325730">
    <w:abstractNumId w:val="15"/>
  </w:num>
  <w:num w:numId="15" w16cid:durableId="69236881">
    <w:abstractNumId w:val="23"/>
  </w:num>
  <w:num w:numId="16" w16cid:durableId="1880433839">
    <w:abstractNumId w:val="31"/>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7"/>
  </w:num>
  <w:num w:numId="23" w16cid:durableId="885677258">
    <w:abstractNumId w:val="42"/>
  </w:num>
  <w:num w:numId="24" w16cid:durableId="144203867">
    <w:abstractNumId w:val="24"/>
  </w:num>
  <w:num w:numId="25" w16cid:durableId="1146968443">
    <w:abstractNumId w:val="28"/>
  </w:num>
  <w:num w:numId="26" w16cid:durableId="607934237">
    <w:abstractNumId w:val="33"/>
  </w:num>
  <w:num w:numId="27" w16cid:durableId="1759206832">
    <w:abstractNumId w:val="36"/>
  </w:num>
  <w:num w:numId="28" w16cid:durableId="408162091">
    <w:abstractNumId w:val="50"/>
  </w:num>
  <w:num w:numId="29" w16cid:durableId="1909728217">
    <w:abstractNumId w:val="32"/>
  </w:num>
  <w:num w:numId="30" w16cid:durableId="760639590">
    <w:abstractNumId w:val="34"/>
  </w:num>
  <w:num w:numId="31" w16cid:durableId="1720591833">
    <w:abstractNumId w:val="20"/>
  </w:num>
  <w:num w:numId="32" w16cid:durableId="698122014">
    <w:abstractNumId w:val="45"/>
  </w:num>
  <w:num w:numId="33" w16cid:durableId="12269543">
    <w:abstractNumId w:val="46"/>
  </w:num>
  <w:num w:numId="34" w16cid:durableId="167406444">
    <w:abstractNumId w:val="16"/>
  </w:num>
  <w:num w:numId="35" w16cid:durableId="1791781955">
    <w:abstractNumId w:val="22"/>
  </w:num>
  <w:num w:numId="36" w16cid:durableId="103771324">
    <w:abstractNumId w:val="8"/>
  </w:num>
  <w:num w:numId="37" w16cid:durableId="1036151849">
    <w:abstractNumId w:val="39"/>
  </w:num>
  <w:num w:numId="38" w16cid:durableId="121655619">
    <w:abstractNumId w:val="48"/>
  </w:num>
  <w:num w:numId="39" w16cid:durableId="1826389827">
    <w:abstractNumId w:val="26"/>
  </w:num>
  <w:num w:numId="40" w16cid:durableId="2125923423">
    <w:abstractNumId w:val="52"/>
  </w:num>
  <w:num w:numId="41" w16cid:durableId="331296763">
    <w:abstractNumId w:val="29"/>
  </w:num>
  <w:num w:numId="42" w16cid:durableId="256712412">
    <w:abstractNumId w:val="4"/>
  </w:num>
  <w:num w:numId="43" w16cid:durableId="1473134445">
    <w:abstractNumId w:val="41"/>
  </w:num>
  <w:num w:numId="44" w16cid:durableId="1837113429">
    <w:abstractNumId w:val="2"/>
  </w:num>
  <w:num w:numId="45" w16cid:durableId="554002450">
    <w:abstractNumId w:val="11"/>
  </w:num>
  <w:num w:numId="46" w16cid:durableId="1416978522">
    <w:abstractNumId w:val="21"/>
  </w:num>
  <w:num w:numId="47" w16cid:durableId="749809940">
    <w:abstractNumId w:val="3"/>
  </w:num>
  <w:num w:numId="48" w16cid:durableId="1031690301">
    <w:abstractNumId w:val="6"/>
  </w:num>
  <w:num w:numId="49" w16cid:durableId="412043720">
    <w:abstractNumId w:val="47"/>
  </w:num>
  <w:num w:numId="50" w16cid:durableId="1879320563">
    <w:abstractNumId w:val="40"/>
  </w:num>
  <w:num w:numId="51" w16cid:durableId="1750270652">
    <w:abstractNumId w:val="53"/>
  </w:num>
  <w:num w:numId="52" w16cid:durableId="230509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18846671">
    <w:abstractNumId w:val="14"/>
  </w:num>
  <w:num w:numId="54" w16cid:durableId="391776860">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053"/>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1886"/>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8CE"/>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8F0"/>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26AD"/>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3E9"/>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AA9"/>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4FEE"/>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7444E44486453EA1088FFB6C941FC4"/>
        <w:category>
          <w:name w:val="Bendrosios nuostatos"/>
          <w:gallery w:val="placeholder"/>
        </w:category>
        <w:types>
          <w:type w:val="bbPlcHdr"/>
        </w:types>
        <w:behaviors>
          <w:behavior w:val="content"/>
        </w:behaviors>
        <w:guid w:val="{7011C4AF-7DCA-4E18-9845-9926C1F5C9F2}"/>
      </w:docPartPr>
      <w:docPartBody>
        <w:p w:rsidR="002619AC" w:rsidRDefault="009C3A46" w:rsidP="009C3A46">
          <w:pPr>
            <w:pStyle w:val="0A7444E44486453EA1088FFB6C941FC4"/>
          </w:pPr>
          <w:r w:rsidRPr="00660458">
            <w:rPr>
              <w:rStyle w:val="Vietosrezervavimoenklotekstas"/>
            </w:rPr>
            <w:t>Norėdami įvesti tekstą, spustelėkite arba bakstelėkite čia.</w:t>
          </w:r>
        </w:p>
      </w:docPartBody>
    </w:docPart>
    <w:docPart>
      <w:docPartPr>
        <w:name w:val="A971B6A4BE3940D4873AF2EFEB9F97DF"/>
        <w:category>
          <w:name w:val="Bendrosios nuostatos"/>
          <w:gallery w:val="placeholder"/>
        </w:category>
        <w:types>
          <w:type w:val="bbPlcHdr"/>
        </w:types>
        <w:behaviors>
          <w:behavior w:val="content"/>
        </w:behaviors>
        <w:guid w:val="{81C2761B-A843-449B-9337-76A157E7B995}"/>
      </w:docPartPr>
      <w:docPartBody>
        <w:p w:rsidR="002619AC" w:rsidRDefault="009C3A46" w:rsidP="009C3A46">
          <w:pPr>
            <w:pStyle w:val="A971B6A4BE3940D4873AF2EFEB9F97DF"/>
          </w:pPr>
          <w:r w:rsidRPr="00660458">
            <w:rPr>
              <w:rStyle w:val="Vietosrezervavimoenklotekstas"/>
            </w:rPr>
            <w:t>Pasirinkite elementą.</w:t>
          </w:r>
        </w:p>
      </w:docPartBody>
    </w:docPart>
    <w:docPart>
      <w:docPartPr>
        <w:name w:val="B60C7E5791734A6BAEE6B94C87B66FA8"/>
        <w:category>
          <w:name w:val="Bendrosios nuostatos"/>
          <w:gallery w:val="placeholder"/>
        </w:category>
        <w:types>
          <w:type w:val="bbPlcHdr"/>
        </w:types>
        <w:behaviors>
          <w:behavior w:val="content"/>
        </w:behaviors>
        <w:guid w:val="{5F8710EC-4855-4755-AC4F-629C28B45C7F}"/>
      </w:docPartPr>
      <w:docPartBody>
        <w:p w:rsidR="002619AC" w:rsidRDefault="009C3A46" w:rsidP="009C3A46">
          <w:pPr>
            <w:pStyle w:val="B60C7E5791734A6BAEE6B94C87B66FA8"/>
          </w:pPr>
          <w:r w:rsidRPr="00871AF5">
            <w:rPr>
              <w:rStyle w:val="Vietosrezervavimoenklotekstas"/>
            </w:rPr>
            <w:t>Pasirinkite elementą.</w:t>
          </w:r>
        </w:p>
      </w:docPartBody>
    </w:docPart>
    <w:docPart>
      <w:docPartPr>
        <w:name w:val="612B8B0F45DE478082123AF3F46AB232"/>
        <w:category>
          <w:name w:val="Bendrosios nuostatos"/>
          <w:gallery w:val="placeholder"/>
        </w:category>
        <w:types>
          <w:type w:val="bbPlcHdr"/>
        </w:types>
        <w:behaviors>
          <w:behavior w:val="content"/>
        </w:behaviors>
        <w:guid w:val="{4FF28846-75CA-4172-A61D-B77CC1170F62}"/>
      </w:docPartPr>
      <w:docPartBody>
        <w:p w:rsidR="002619AC" w:rsidRDefault="009C3A46" w:rsidP="009C3A46">
          <w:pPr>
            <w:pStyle w:val="612B8B0F45DE478082123AF3F46AB232"/>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2619AC"/>
    <w:rsid w:val="00286C80"/>
    <w:rsid w:val="00787E0F"/>
    <w:rsid w:val="007B1886"/>
    <w:rsid w:val="009C3A46"/>
    <w:rsid w:val="00BF54C6"/>
    <w:rsid w:val="00F34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C3A46"/>
    <w:rPr>
      <w:color w:val="808080"/>
    </w:rPr>
  </w:style>
  <w:style w:type="paragraph" w:customStyle="1" w:styleId="0A7444E44486453EA1088FFB6C941FC4">
    <w:name w:val="0A7444E44486453EA1088FFB6C941FC4"/>
    <w:rsid w:val="009C3A46"/>
    <w:pPr>
      <w:spacing w:line="278" w:lineRule="auto"/>
    </w:pPr>
    <w:rPr>
      <w:sz w:val="24"/>
      <w:szCs w:val="24"/>
    </w:rPr>
  </w:style>
  <w:style w:type="paragraph" w:customStyle="1" w:styleId="A971B6A4BE3940D4873AF2EFEB9F97DF">
    <w:name w:val="A971B6A4BE3940D4873AF2EFEB9F97DF"/>
    <w:rsid w:val="009C3A46"/>
    <w:pPr>
      <w:spacing w:line="278" w:lineRule="auto"/>
    </w:pPr>
    <w:rPr>
      <w:sz w:val="24"/>
      <w:szCs w:val="24"/>
    </w:rPr>
  </w:style>
  <w:style w:type="paragraph" w:customStyle="1" w:styleId="B60C7E5791734A6BAEE6B94C87B66FA8">
    <w:name w:val="B60C7E5791734A6BAEE6B94C87B66FA8"/>
    <w:rsid w:val="009C3A46"/>
    <w:pPr>
      <w:spacing w:line="278" w:lineRule="auto"/>
    </w:pPr>
    <w:rPr>
      <w:sz w:val="24"/>
      <w:szCs w:val="24"/>
    </w:rPr>
  </w:style>
  <w:style w:type="paragraph" w:customStyle="1" w:styleId="612B8B0F45DE478082123AF3F46AB232">
    <w:name w:val="612B8B0F45DE478082123AF3F46AB232"/>
    <w:rsid w:val="009C3A4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3024</Words>
  <Characters>1725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6</cp:revision>
  <dcterms:created xsi:type="dcterms:W3CDTF">2024-02-08T08:38:00Z</dcterms:created>
  <dcterms:modified xsi:type="dcterms:W3CDTF">2025-04-09T05:19:00Z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